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Existing Online Services &amp; MWS Developer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role includes supporting several web-based legacy Existing Online Services applications for New Ireland internal and external users.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role also involves some middleware services support in developing a solution to communicate with our new Enterprise Document Management System.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Core Responsibilities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Existing Online Services Applications</w:t>
      </w:r>
    </w:p>
    <w:p w:rsidR="00000000" w:rsidDel="00000000" w:rsidP="00000000" w:rsidRDefault="00000000" w:rsidRPr="00000000" w14:paraId="00000006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 proactive in supporting Existing Online Services changes as part of the Software Development Life Cycle</w:t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Demonstrate willingness in getting up to speed with the legacy EOLS applications &amp; associated technologies and business products</w:t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Work closely with project and other teams in supporting the end-to-end delivery of change</w:t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Support Builds / Deployments to Dev/Test and Production Environments</w:t>
      </w:r>
    </w:p>
    <w:p w:rsidR="00000000" w:rsidDel="00000000" w:rsidP="00000000" w:rsidRDefault="00000000" w:rsidRPr="00000000" w14:paraId="0000000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Support Go Lives (mainly out of hours)</w:t>
      </w:r>
    </w:p>
    <w:p w:rsidR="00000000" w:rsidDel="00000000" w:rsidP="00000000" w:rsidRDefault="00000000" w:rsidRPr="00000000" w14:paraId="0000000B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Engage in Continuous Improvements where appropriate</w:t>
      </w:r>
    </w:p>
    <w:p w:rsidR="00000000" w:rsidDel="00000000" w:rsidP="00000000" w:rsidRDefault="00000000" w:rsidRPr="00000000" w14:paraId="0000000C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Second Level Production Support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Middleware Development</w:t>
      </w:r>
    </w:p>
    <w:p w:rsidR="00000000" w:rsidDel="00000000" w:rsidP="00000000" w:rsidRDefault="00000000" w:rsidRPr="00000000" w14:paraId="0000000E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Design and develop middleware components using Java (e.g., RESTful APIs, SOAP services, message brokers).</w:t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Implement business logic and service orchestration between front-end and back-end systems.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Integration</w:t>
      </w:r>
    </w:p>
    <w:p w:rsidR="00000000" w:rsidDel="00000000" w:rsidP="00000000" w:rsidRDefault="00000000" w:rsidRPr="00000000" w14:paraId="00000011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Integrate various enterprise systems (e.g., databases, third-party APIs, legacy systems).</w:t>
      </w:r>
    </w:p>
    <w:p w:rsidR="00000000" w:rsidDel="00000000" w:rsidP="00000000" w:rsidRDefault="00000000" w:rsidRPr="00000000" w14:paraId="00000012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Use integration frameworks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API Development &amp; Management</w:t>
      </w:r>
    </w:p>
    <w:p w:rsidR="00000000" w:rsidDel="00000000" w:rsidP="00000000" w:rsidRDefault="00000000" w:rsidRPr="00000000" w14:paraId="00000014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Develop and maintain REST/SOAP APIs.</w:t>
      </w:r>
    </w:p>
    <w:p w:rsidR="00000000" w:rsidDel="00000000" w:rsidP="00000000" w:rsidRDefault="00000000" w:rsidRPr="00000000" w14:paraId="00000015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Ensure APIs are secure, scalable, and well-documented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Performance Optimization</w:t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Monitor and optimize middleware performance.</w:t>
      </w:r>
    </w:p>
    <w:p w:rsidR="00000000" w:rsidDel="00000000" w:rsidP="00000000" w:rsidRDefault="00000000" w:rsidRPr="00000000" w14:paraId="0000001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Implement caching, connection pooling, and asynchronous processing where needed.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Security Implementation</w:t>
      </w:r>
    </w:p>
    <w:p w:rsidR="00000000" w:rsidDel="00000000" w:rsidP="00000000" w:rsidRDefault="00000000" w:rsidRPr="00000000" w14:paraId="0000001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Apply authentication and authorization mechanisms</w:t>
      </w:r>
    </w:p>
    <w:p w:rsidR="00000000" w:rsidDel="00000000" w:rsidP="00000000" w:rsidRDefault="00000000" w:rsidRPr="00000000" w14:paraId="0000001B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Ensure secure data transmission and storage.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Error Handling &amp; Logging</w:t>
      </w:r>
    </w:p>
    <w:p w:rsidR="00000000" w:rsidDel="00000000" w:rsidP="00000000" w:rsidRDefault="00000000" w:rsidRPr="00000000" w14:paraId="0000001D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Implement robust error handling and logging mechanisms.</w:t>
      </w:r>
    </w:p>
    <w:p w:rsidR="00000000" w:rsidDel="00000000" w:rsidP="00000000" w:rsidRDefault="00000000" w:rsidRPr="00000000" w14:paraId="0000001E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Use tools like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Log4j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SLF4J</w:t>
      </w:r>
      <w:r w:rsidDel="00000000" w:rsidR="00000000" w:rsidRPr="00000000">
        <w:rPr>
          <w:color w:val="222222"/>
          <w:rtl w:val="0"/>
        </w:rPr>
        <w:t xml:space="preserve">, or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ELK Stack</w:t>
      </w:r>
      <w:r w:rsidDel="00000000" w:rsidR="00000000" w:rsidRPr="00000000">
        <w:rPr>
          <w:color w:val="222222"/>
          <w:rtl w:val="0"/>
        </w:rPr>
        <w:t xml:space="preserve"> for monitoring and troubleshooting.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Collaboration</w:t>
      </w:r>
    </w:p>
    <w:p w:rsidR="00000000" w:rsidDel="00000000" w:rsidP="00000000" w:rsidRDefault="00000000" w:rsidRPr="00000000" w14:paraId="00000020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Work closely with project team members and stakeholders as required.</w:t>
      </w:r>
    </w:p>
    <w:p w:rsidR="00000000" w:rsidDel="00000000" w:rsidP="00000000" w:rsidRDefault="00000000" w:rsidRPr="00000000" w14:paraId="00000021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Participate in Agile/Scrum ceremonies and contribute to sprint planning and retrospectives.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Documentation</w:t>
      </w:r>
    </w:p>
    <w:p w:rsidR="00000000" w:rsidDel="00000000" w:rsidP="00000000" w:rsidRDefault="00000000" w:rsidRPr="00000000" w14:paraId="00000023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Maintain technical documentation for services, APIs, and integration flows.</w:t>
      </w:r>
    </w:p>
    <w:p w:rsidR="00000000" w:rsidDel="00000000" w:rsidP="00000000" w:rsidRDefault="00000000" w:rsidRPr="00000000" w14:paraId="00000024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Create deployment and support documentation for operations teams.</w:t>
      </w:r>
    </w:p>
    <w:p w:rsidR="00000000" w:rsidDel="00000000" w:rsidP="00000000" w:rsidRDefault="00000000" w:rsidRPr="00000000" w14:paraId="00000025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Key Technologies &amp; Tools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Platforms</w:t>
      </w:r>
      <w:r w:rsidDel="00000000" w:rsidR="00000000" w:rsidRPr="00000000">
        <w:rPr>
          <w:color w:val="222222"/>
          <w:rtl w:val="0"/>
        </w:rPr>
        <w:t xml:space="preserve">: JBOSS 7.2 and later, WebSphere 7 and later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Database:</w:t>
      </w:r>
      <w:r w:rsidDel="00000000" w:rsidR="00000000" w:rsidRPr="00000000">
        <w:rPr>
          <w:color w:val="222222"/>
          <w:rtl w:val="0"/>
        </w:rPr>
        <w:t xml:space="preserve"> Oracle 12 and later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User Interface:</w:t>
      </w:r>
      <w:r w:rsidDel="00000000" w:rsidR="00000000" w:rsidRPr="00000000">
        <w:rPr>
          <w:color w:val="222222"/>
          <w:rtl w:val="0"/>
        </w:rPr>
        <w:t xml:space="preserve"> Ext JS 1 &amp; 2, Twitter Bootstrap (UI), React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Cloud: </w:t>
      </w:r>
      <w:r w:rsidDel="00000000" w:rsidR="00000000" w:rsidRPr="00000000">
        <w:rPr>
          <w:color w:val="222222"/>
          <w:rtl w:val="0"/>
        </w:rPr>
        <w:t xml:space="preserve">AWS (AWS CodeBuild, AWS CodePipeline, AWS ECS, AWS RDS, AWS Lambda, AWS IAM, AWS Cognito, AWS Managed Grafana, etc)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Languages</w:t>
      </w:r>
      <w:r w:rsidDel="00000000" w:rsidR="00000000" w:rsidRPr="00000000">
        <w:rPr>
          <w:color w:val="222222"/>
          <w:rtl w:val="0"/>
        </w:rPr>
        <w:t xml:space="preserve">: Java 8 and later, SQL, XML, JSON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Frameworks</w:t>
      </w:r>
      <w:r w:rsidDel="00000000" w:rsidR="00000000" w:rsidRPr="00000000">
        <w:rPr>
          <w:color w:val="222222"/>
          <w:rtl w:val="0"/>
        </w:rPr>
        <w:t xml:space="preserve">: Spring Boot, Spring Batch, Spring Cloud, Hibernate, JAX-RS, JAX-WS, JUnit, Mockito, Jfrog, SonarQube, Fortify, ServiceNow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Middleware Platforms</w:t>
      </w:r>
      <w:r w:rsidDel="00000000" w:rsidR="00000000" w:rsidRPr="00000000">
        <w:rPr>
          <w:color w:val="222222"/>
          <w:rtl w:val="0"/>
        </w:rPr>
        <w:t xml:space="preserve">: Apache Kafka, RabbitMQ, ActiveMQ, IBM WebSphere, Oracle Fusion Middleware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API Tools</w:t>
      </w:r>
      <w:r w:rsidDel="00000000" w:rsidR="00000000" w:rsidRPr="00000000">
        <w:rPr>
          <w:color w:val="222222"/>
          <w:rtl w:val="0"/>
        </w:rPr>
        <w:t xml:space="preserve">: Swagger, Postman, Apigee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Build &amp; CI/CD</w:t>
      </w:r>
      <w:r w:rsidDel="00000000" w:rsidR="00000000" w:rsidRPr="00000000">
        <w:rPr>
          <w:color w:val="222222"/>
          <w:rtl w:val="0"/>
        </w:rPr>
        <w:t xml:space="preserve">: Maven, Jenkins, Git, Docker, Kubernetes, Gradle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Monitoring</w:t>
      </w:r>
      <w:r w:rsidDel="00000000" w:rsidR="00000000" w:rsidRPr="00000000">
        <w:rPr>
          <w:color w:val="222222"/>
          <w:rtl w:val="0"/>
        </w:rPr>
        <w:t xml:space="preserve">: Prometheus, Grafana, ELK Stack</w:t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Soft Skills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Strong problem-solving and analytical skills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Effective communication and collaboration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Ability to work under pressure and meet deadlines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Adaptability to new technologies and framework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