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4261" w14:textId="77777777" w:rsidR="00157D45" w:rsidRPr="00157D45" w:rsidRDefault="00157D45" w:rsidP="00157D45">
      <w:r w:rsidRPr="00157D45">
        <w:rPr>
          <w:b/>
          <w:bCs/>
        </w:rPr>
        <w:t>Security Architect - Flutter Functions</w:t>
      </w:r>
      <w:r w:rsidRPr="00157D45">
        <w:br/>
        <w:t>Location – Leeds/Dublin</w:t>
      </w:r>
      <w:r w:rsidRPr="00157D45">
        <w:br/>
        <w:t>Hybrid working (2 days)</w:t>
      </w:r>
    </w:p>
    <w:p w14:paraId="6305465F" w14:textId="77777777" w:rsidR="00157D45" w:rsidRPr="00157D45" w:rsidRDefault="00157D45" w:rsidP="00157D45">
      <w:r w:rsidRPr="00157D45">
        <w:t>Permanent</w:t>
      </w:r>
    </w:p>
    <w:p w14:paraId="5C69A11F" w14:textId="77777777" w:rsidR="00157D45" w:rsidRPr="00157D45" w:rsidRDefault="00157D45" w:rsidP="00157D45">
      <w:r w:rsidRPr="00157D45">
        <w:br/>
        <w:t>We are looking for a professional with a shown ability to develop and implement standard security patterns that enhance organizational security. This role requires collaboration skills, the ability to work with various teams, and engagement with internal engineering teams, partners, and stakeholders across different functions. The successful candidate will also have experience supporting migration and modernization projects with a focus on cybersecurity. A customer focused approach, combined with a practical understanding of security best practices, is needed for adapting to today’s evolving threat landscape.</w:t>
      </w:r>
    </w:p>
    <w:p w14:paraId="5B5710B4" w14:textId="77777777" w:rsidR="00157D45" w:rsidRPr="00157D45" w:rsidRDefault="00157D45" w:rsidP="00157D45">
      <w:r w:rsidRPr="00157D45">
        <w:rPr>
          <w:b/>
          <w:bCs/>
        </w:rPr>
        <w:t>About Flutter</w:t>
      </w:r>
    </w:p>
    <w:p w14:paraId="3628BF8E" w14:textId="77777777" w:rsidR="00157D45" w:rsidRPr="00157D45" w:rsidRDefault="00157D45" w:rsidP="00157D45">
      <w:r w:rsidRPr="00157D45">
        <w:t>In Flutter COO we work with specialists across Flutter to build, deploy and communicate the Flutter Edge. Together we cover Product &amp; Payments, Technology, Sportsbook Product &amp; Trading, People, Property, Corporate Communications and Strategic Partnerships &amp; Transformation.</w:t>
      </w:r>
    </w:p>
    <w:p w14:paraId="54496F38" w14:textId="77777777" w:rsidR="00157D45" w:rsidRPr="00157D45" w:rsidRDefault="00157D45" w:rsidP="00157D45">
      <w:r w:rsidRPr="00157D45">
        <w:rPr>
          <w:b/>
          <w:bCs/>
        </w:rPr>
        <w:t>What you’ll do</w:t>
      </w:r>
    </w:p>
    <w:p w14:paraId="203C9FDF" w14:textId="77777777" w:rsidR="00157D45" w:rsidRPr="00157D45" w:rsidRDefault="00157D45" w:rsidP="00157D45">
      <w:pPr>
        <w:numPr>
          <w:ilvl w:val="0"/>
          <w:numId w:val="1"/>
        </w:numPr>
      </w:pPr>
      <w:r w:rsidRPr="00157D45">
        <w:t>Design, implement, and lead security architectures, including direct involvement with security technologies and practices.</w:t>
      </w:r>
    </w:p>
    <w:p w14:paraId="50CDF066" w14:textId="77777777" w:rsidR="00157D45" w:rsidRPr="00157D45" w:rsidRDefault="00157D45" w:rsidP="00157D45">
      <w:pPr>
        <w:numPr>
          <w:ilvl w:val="0"/>
          <w:numId w:val="1"/>
        </w:numPr>
      </w:pPr>
      <w:r w:rsidRPr="00157D45">
        <w:t>Adapt and implement key information security frameworks and standards into practical tools, processes, and design guidelines for the organization.</w:t>
      </w:r>
    </w:p>
    <w:p w14:paraId="078C505A" w14:textId="77777777" w:rsidR="00157D45" w:rsidRPr="00157D45" w:rsidRDefault="00157D45" w:rsidP="00157D45">
      <w:pPr>
        <w:numPr>
          <w:ilvl w:val="0"/>
          <w:numId w:val="1"/>
        </w:numPr>
      </w:pPr>
      <w:r w:rsidRPr="00157D45">
        <w:t>Develop, review, and implement security policies, standards, and procedures, ensuring they are integrated into the development lifecycle.</w:t>
      </w:r>
    </w:p>
    <w:p w14:paraId="2CF33143" w14:textId="77777777" w:rsidR="00157D45" w:rsidRPr="00157D45" w:rsidRDefault="00157D45" w:rsidP="00157D45">
      <w:pPr>
        <w:numPr>
          <w:ilvl w:val="0"/>
          <w:numId w:val="1"/>
        </w:numPr>
      </w:pPr>
      <w:r w:rsidRPr="00157D45">
        <w:t>Provide guidance and approval for security designs related to new systems and applications.</w:t>
      </w:r>
    </w:p>
    <w:p w14:paraId="08B5A365" w14:textId="77777777" w:rsidR="00157D45" w:rsidRPr="00157D45" w:rsidRDefault="00157D45" w:rsidP="00157D45">
      <w:pPr>
        <w:numPr>
          <w:ilvl w:val="0"/>
          <w:numId w:val="1"/>
        </w:numPr>
      </w:pPr>
      <w:r w:rsidRPr="00157D45">
        <w:t>Work closely with technical teams to ensure secure design and operation of systems and applications.</w:t>
      </w:r>
    </w:p>
    <w:p w14:paraId="3B4A1B2E" w14:textId="77777777" w:rsidR="00157D45" w:rsidRPr="00157D45" w:rsidRDefault="00157D45" w:rsidP="00157D45">
      <w:pPr>
        <w:numPr>
          <w:ilvl w:val="0"/>
          <w:numId w:val="1"/>
        </w:numPr>
      </w:pPr>
      <w:r w:rsidRPr="00157D45">
        <w:t>Keep informed about the latest security trends and engage with the security community to update security architectures as needed.</w:t>
      </w:r>
    </w:p>
    <w:p w14:paraId="2501841C" w14:textId="77777777" w:rsidR="00157D45" w:rsidRPr="00157D45" w:rsidRDefault="00157D45" w:rsidP="00157D45">
      <w:pPr>
        <w:numPr>
          <w:ilvl w:val="0"/>
          <w:numId w:val="1"/>
        </w:numPr>
      </w:pPr>
      <w:r w:rsidRPr="00157D45">
        <w:t>Build and maintain relationships with internal stakeholders, third-party vendors, and service providers to ensure effective security service delivery.</w:t>
      </w:r>
    </w:p>
    <w:p w14:paraId="4635FC31" w14:textId="77777777" w:rsidR="00157D45" w:rsidRPr="00157D45" w:rsidRDefault="00157D45" w:rsidP="00157D45">
      <w:pPr>
        <w:numPr>
          <w:ilvl w:val="0"/>
          <w:numId w:val="1"/>
        </w:numPr>
      </w:pPr>
      <w:r w:rsidRPr="00157D45">
        <w:t>Participate in the ongoing improvement of security processes and controls, including regular reviews and updates of security policies and procedures.</w:t>
      </w:r>
    </w:p>
    <w:p w14:paraId="2018AB5C" w14:textId="77777777" w:rsidR="00157D45" w:rsidRPr="00157D45" w:rsidRDefault="00157D45" w:rsidP="00157D45">
      <w:pPr>
        <w:numPr>
          <w:ilvl w:val="0"/>
          <w:numId w:val="1"/>
        </w:numPr>
      </w:pPr>
      <w:r w:rsidRPr="00157D45">
        <w:lastRenderedPageBreak/>
        <w:t>Collaborate with various departments and stakeholders to enhance the organization’s security posture.</w:t>
      </w:r>
    </w:p>
    <w:p w14:paraId="6D72ADCE" w14:textId="77777777" w:rsidR="00157D45" w:rsidRPr="00157D45" w:rsidRDefault="00157D45" w:rsidP="00157D45">
      <w:pPr>
        <w:numPr>
          <w:ilvl w:val="0"/>
          <w:numId w:val="1"/>
        </w:numPr>
      </w:pPr>
      <w:r w:rsidRPr="00157D45">
        <w:t>Contribute to the development and implementation of the organization’s security strategy and roadmap, finding opportunities for collaboration and providing support as needed.</w:t>
      </w:r>
    </w:p>
    <w:p w14:paraId="63829951" w14:textId="77777777" w:rsidR="00157D45" w:rsidRPr="00157D45" w:rsidRDefault="00157D45" w:rsidP="00157D45">
      <w:r w:rsidRPr="00157D45">
        <w:rPr>
          <w:b/>
          <w:bCs/>
        </w:rPr>
        <w:t>How you’ll do it</w:t>
      </w:r>
    </w:p>
    <w:p w14:paraId="24409E68" w14:textId="77777777" w:rsidR="00157D45" w:rsidRPr="00157D45" w:rsidRDefault="00157D45" w:rsidP="00157D45">
      <w:pPr>
        <w:numPr>
          <w:ilvl w:val="0"/>
          <w:numId w:val="2"/>
        </w:numPr>
      </w:pPr>
      <w:r w:rsidRPr="00157D45">
        <w:t>Several years of experience in cybersecurity architecture and design, with hands-on knowledge of security technologies.</w:t>
      </w:r>
    </w:p>
    <w:p w14:paraId="5E09B76C" w14:textId="77777777" w:rsidR="00157D45" w:rsidRPr="00157D45" w:rsidRDefault="00157D45" w:rsidP="00157D45">
      <w:pPr>
        <w:numPr>
          <w:ilvl w:val="0"/>
          <w:numId w:val="2"/>
        </w:numPr>
      </w:pPr>
      <w:r w:rsidRPr="00157D45">
        <w:t>Cloud Exposure: Familiarity with AWS or other cloud platforms in an enterprise environment.</w:t>
      </w:r>
    </w:p>
    <w:p w14:paraId="35CE9A8E" w14:textId="77777777" w:rsidR="00157D45" w:rsidRPr="00157D45" w:rsidRDefault="00157D45" w:rsidP="00157D45">
      <w:pPr>
        <w:numPr>
          <w:ilvl w:val="0"/>
          <w:numId w:val="2"/>
        </w:numPr>
      </w:pPr>
      <w:r w:rsidRPr="00157D45">
        <w:t>Cybersecurity Knowledge: Strong understanding of cybersecurity principles and best practices.</w:t>
      </w:r>
    </w:p>
    <w:p w14:paraId="520BF7C7" w14:textId="77777777" w:rsidR="00157D45" w:rsidRPr="00157D45" w:rsidRDefault="00157D45" w:rsidP="00157D45">
      <w:pPr>
        <w:numPr>
          <w:ilvl w:val="0"/>
          <w:numId w:val="2"/>
        </w:numPr>
      </w:pPr>
      <w:r w:rsidRPr="00157D45">
        <w:t>Policy Development: Experience in developing and implementing security policies, standards, and procedures.</w:t>
      </w:r>
    </w:p>
    <w:p w14:paraId="302D5DFE" w14:textId="77777777" w:rsidR="00157D45" w:rsidRPr="00157D45" w:rsidRDefault="00157D45" w:rsidP="00157D45">
      <w:pPr>
        <w:numPr>
          <w:ilvl w:val="0"/>
          <w:numId w:val="2"/>
        </w:numPr>
      </w:pPr>
      <w:r w:rsidRPr="00157D45">
        <w:t>Identity Management: Practical experience with identity and access management systems.</w:t>
      </w:r>
    </w:p>
    <w:p w14:paraId="577BA4CD" w14:textId="77777777" w:rsidR="00157D45" w:rsidRPr="00157D45" w:rsidRDefault="00157D45" w:rsidP="00157D45">
      <w:pPr>
        <w:numPr>
          <w:ilvl w:val="0"/>
          <w:numId w:val="2"/>
        </w:numPr>
      </w:pPr>
      <w:r w:rsidRPr="00157D45">
        <w:t>Knowledge Sharing: Committed to sharing knowledge within the broader security community.</w:t>
      </w:r>
    </w:p>
    <w:p w14:paraId="3D6E29E9" w14:textId="77777777" w:rsidR="00157D45" w:rsidRPr="00157D45" w:rsidRDefault="00157D45" w:rsidP="00157D45">
      <w:pPr>
        <w:numPr>
          <w:ilvl w:val="0"/>
          <w:numId w:val="2"/>
        </w:numPr>
      </w:pPr>
      <w:r w:rsidRPr="00157D45">
        <w:t>Agile Experience: Experience working in an Agile environment.</w:t>
      </w:r>
    </w:p>
    <w:p w14:paraId="464A9687" w14:textId="77777777" w:rsidR="00157D45" w:rsidRPr="00157D45" w:rsidRDefault="00157D45" w:rsidP="00157D45">
      <w:pPr>
        <w:numPr>
          <w:ilvl w:val="0"/>
          <w:numId w:val="2"/>
        </w:numPr>
      </w:pPr>
      <w:r w:rsidRPr="00157D45">
        <w:t>Management Proficiency: Knowledge in incident, change, problem, and risk management.</w:t>
      </w:r>
    </w:p>
    <w:p w14:paraId="367D8C70" w14:textId="77777777" w:rsidR="00157D45" w:rsidRPr="00157D45" w:rsidRDefault="00157D45" w:rsidP="00157D45">
      <w:pPr>
        <w:numPr>
          <w:ilvl w:val="0"/>
          <w:numId w:val="2"/>
        </w:numPr>
      </w:pPr>
      <w:r w:rsidRPr="00157D45">
        <w:t>Bonus Qualifications: Experience in software engineering, coding, and automation is a plus.</w:t>
      </w:r>
    </w:p>
    <w:p w14:paraId="098184E6" w14:textId="77777777" w:rsidR="00157D45" w:rsidRPr="00157D45" w:rsidRDefault="00157D45" w:rsidP="00157D45">
      <w:r w:rsidRPr="00157D45">
        <w:rPr>
          <w:b/>
          <w:bCs/>
        </w:rPr>
        <w:t>What’s in it for you</w:t>
      </w:r>
      <w:r w:rsidRPr="00157D45">
        <w:br/>
        <w:t>We are a flexible employer; whether you have personal commitments or a hobby that brings you joy, we want you to bring your best self to work and feel empowered to do so. We also like to share our success; after all you make it happen. We have an excellent benefits package that can be personalised to you:</w:t>
      </w:r>
    </w:p>
    <w:p w14:paraId="48D427B9" w14:textId="77777777" w:rsidR="00157D45" w:rsidRPr="00157D45" w:rsidRDefault="00157D45" w:rsidP="00157D45">
      <w:pPr>
        <w:numPr>
          <w:ilvl w:val="0"/>
          <w:numId w:val="3"/>
        </w:numPr>
      </w:pPr>
      <w:r w:rsidRPr="00157D45">
        <w:t>Bonus scheme</w:t>
      </w:r>
    </w:p>
    <w:p w14:paraId="0E04B894" w14:textId="77777777" w:rsidR="00157D45" w:rsidRPr="00157D45" w:rsidRDefault="00157D45" w:rsidP="00157D45">
      <w:pPr>
        <w:numPr>
          <w:ilvl w:val="0"/>
          <w:numId w:val="3"/>
        </w:numPr>
      </w:pPr>
      <w:r w:rsidRPr="00157D45">
        <w:t>Uncapped holiday allowance</w:t>
      </w:r>
    </w:p>
    <w:p w14:paraId="6629CD78" w14:textId="77777777" w:rsidR="00157D45" w:rsidRPr="00157D45" w:rsidRDefault="00157D45" w:rsidP="00157D45">
      <w:pPr>
        <w:numPr>
          <w:ilvl w:val="0"/>
          <w:numId w:val="3"/>
        </w:numPr>
      </w:pPr>
      <w:r w:rsidRPr="00157D45">
        <w:t>Enhanced pension scheme</w:t>
      </w:r>
    </w:p>
    <w:p w14:paraId="6CBC6E46" w14:textId="77777777" w:rsidR="00157D45" w:rsidRPr="00157D45" w:rsidRDefault="00157D45" w:rsidP="00157D45">
      <w:pPr>
        <w:numPr>
          <w:ilvl w:val="0"/>
          <w:numId w:val="3"/>
        </w:numPr>
      </w:pPr>
      <w:r w:rsidRPr="00157D45">
        <w:t>Private healthcare</w:t>
      </w:r>
    </w:p>
    <w:p w14:paraId="13DF7309" w14:textId="77777777" w:rsidR="00157D45" w:rsidRPr="00157D45" w:rsidRDefault="00157D45" w:rsidP="00157D45">
      <w:pPr>
        <w:numPr>
          <w:ilvl w:val="0"/>
          <w:numId w:val="3"/>
        </w:numPr>
      </w:pPr>
      <w:r w:rsidRPr="00157D45">
        <w:t>Life assurance</w:t>
      </w:r>
    </w:p>
    <w:p w14:paraId="7E4CE0A1" w14:textId="77777777" w:rsidR="00157D45" w:rsidRPr="00157D45" w:rsidRDefault="00157D45" w:rsidP="00157D45">
      <w:pPr>
        <w:numPr>
          <w:ilvl w:val="0"/>
          <w:numId w:val="3"/>
        </w:numPr>
      </w:pPr>
      <w:r w:rsidRPr="00157D45">
        <w:lastRenderedPageBreak/>
        <w:t>Income protection</w:t>
      </w:r>
    </w:p>
    <w:p w14:paraId="665281D0" w14:textId="77777777" w:rsidR="00157D45" w:rsidRPr="00157D45" w:rsidRDefault="00157D45" w:rsidP="00157D45">
      <w:pPr>
        <w:numPr>
          <w:ilvl w:val="0"/>
          <w:numId w:val="3"/>
        </w:numPr>
      </w:pPr>
      <w:r w:rsidRPr="00157D45">
        <w:t>£1,000 annual self-development learning fund</w:t>
      </w:r>
    </w:p>
    <w:p w14:paraId="064AF630" w14:textId="77777777" w:rsidR="00157D45" w:rsidRPr="00157D45" w:rsidRDefault="00157D45" w:rsidP="00157D45">
      <w:pPr>
        <w:numPr>
          <w:ilvl w:val="0"/>
          <w:numId w:val="3"/>
        </w:numPr>
      </w:pPr>
      <w:r w:rsidRPr="00157D45">
        <w:t>Invest via the Flutters Sharesave Scheme</w:t>
      </w:r>
    </w:p>
    <w:p w14:paraId="04D338F4" w14:textId="77777777" w:rsidR="00157D45" w:rsidRPr="00157D45" w:rsidRDefault="00157D45" w:rsidP="00157D45">
      <w:pPr>
        <w:numPr>
          <w:ilvl w:val="0"/>
          <w:numId w:val="3"/>
        </w:numPr>
      </w:pPr>
      <w:r w:rsidRPr="00157D45">
        <w:t>Enhanced parental leave</w:t>
      </w:r>
    </w:p>
    <w:p w14:paraId="363C8DE2" w14:textId="77777777" w:rsidR="00157D45" w:rsidRPr="00157D45" w:rsidRDefault="00157D45" w:rsidP="00157D45">
      <w:r w:rsidRPr="00157D45">
        <w:rPr>
          <w:b/>
          <w:bCs/>
        </w:rPr>
        <w:t>About Flutter</w:t>
      </w:r>
    </w:p>
    <w:p w14:paraId="4C1BD524" w14:textId="77777777" w:rsidR="00157D45" w:rsidRPr="00157D45" w:rsidRDefault="00157D45" w:rsidP="00157D45">
      <w:r w:rsidRPr="00157D45">
        <w:t>We are a world leader in online sports betting and iGaming, with a market leading position in the US and across the world.</w:t>
      </w:r>
    </w:p>
    <w:p w14:paraId="62CCAF33" w14:textId="77777777" w:rsidR="00157D45" w:rsidRPr="00157D45" w:rsidRDefault="00157D45" w:rsidP="00157D45">
      <w:r w:rsidRPr="00157D45">
        <w:t xml:space="preserve">We have an unparalleled portfolio of the most innovative, diverse and distinctive brands including FanDuel, Sky Betting &amp; Gaming, Sportsbet, PokerStars, Paddy Power, Sisal, tombola, Betfair, </w:t>
      </w:r>
      <w:proofErr w:type="spellStart"/>
      <w:r w:rsidRPr="00157D45">
        <w:t>MaxBet</w:t>
      </w:r>
      <w:proofErr w:type="spellEnd"/>
      <w:r w:rsidRPr="00157D45">
        <w:t xml:space="preserve">, Junglee Games and </w:t>
      </w:r>
      <w:proofErr w:type="spellStart"/>
      <w:r w:rsidRPr="00157D45">
        <w:t>Adjarabet</w:t>
      </w:r>
      <w:proofErr w:type="spellEnd"/>
      <w:r w:rsidRPr="00157D45">
        <w:t>.</w:t>
      </w:r>
    </w:p>
    <w:p w14:paraId="616A31A9" w14:textId="77777777" w:rsidR="00157D45" w:rsidRPr="00157D45" w:rsidRDefault="00157D45" w:rsidP="00157D45">
      <w:r w:rsidRPr="00157D45">
        <w:t>With our global scale and challenger mentality, through which we excite and entertain our customers, in a safe and sustainable way. Using our collective power, the Flutter Edge, we aim to change the sector, learning from the past to create a better future for our customers, colleagues and communities.</w:t>
      </w:r>
    </w:p>
    <w:p w14:paraId="41FFFD15" w14:textId="77777777" w:rsidR="00157D45" w:rsidRPr="00157D45" w:rsidRDefault="00157D45" w:rsidP="00157D45">
      <w:r w:rsidRPr="00157D45">
        <w:t>We’re working to be an inclusive employer, and we encourage people from all backgrounds, ways of thinking and working to apply. Everyone brings different perspectives and experiences; you don't have to meet all the requirements listed to apply for this role.</w:t>
      </w:r>
    </w:p>
    <w:p w14:paraId="149CDC8F" w14:textId="77777777" w:rsidR="00157D45" w:rsidRPr="00157D45" w:rsidRDefault="00157D45" w:rsidP="00157D45">
      <w:r w:rsidRPr="00157D45">
        <w:t>If you need any adjustments to make this role work for you let us know, and we’ll see how we can accommodate them.</w:t>
      </w:r>
    </w:p>
    <w:p w14:paraId="5CE71D4E" w14:textId="77777777" w:rsidR="0079413D" w:rsidRDefault="0079413D"/>
    <w:sectPr w:rsidR="00794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7EA7"/>
    <w:multiLevelType w:val="multilevel"/>
    <w:tmpl w:val="3AAA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1641D"/>
    <w:multiLevelType w:val="multilevel"/>
    <w:tmpl w:val="051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523BD"/>
    <w:multiLevelType w:val="multilevel"/>
    <w:tmpl w:val="735A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134920">
    <w:abstractNumId w:val="1"/>
  </w:num>
  <w:num w:numId="2" w16cid:durableId="875890498">
    <w:abstractNumId w:val="2"/>
  </w:num>
  <w:num w:numId="3" w16cid:durableId="205901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45"/>
    <w:rsid w:val="00075DCE"/>
    <w:rsid w:val="00157D45"/>
    <w:rsid w:val="0079413D"/>
    <w:rsid w:val="008D0F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B694"/>
  <w15:chartTrackingRefBased/>
  <w15:docId w15:val="{4B73D6DB-CED3-4F78-AFAB-7E76B4C5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D45"/>
    <w:rPr>
      <w:rFonts w:eastAsiaTheme="majorEastAsia" w:cstheme="majorBidi"/>
      <w:color w:val="272727" w:themeColor="text1" w:themeTint="D8"/>
    </w:rPr>
  </w:style>
  <w:style w:type="paragraph" w:styleId="Title">
    <w:name w:val="Title"/>
    <w:basedOn w:val="Normal"/>
    <w:next w:val="Normal"/>
    <w:link w:val="TitleChar"/>
    <w:uiPriority w:val="10"/>
    <w:qFormat/>
    <w:rsid w:val="0015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D45"/>
    <w:pPr>
      <w:spacing w:before="160"/>
      <w:jc w:val="center"/>
    </w:pPr>
    <w:rPr>
      <w:i/>
      <w:iCs/>
      <w:color w:val="404040" w:themeColor="text1" w:themeTint="BF"/>
    </w:rPr>
  </w:style>
  <w:style w:type="character" w:customStyle="1" w:styleId="QuoteChar">
    <w:name w:val="Quote Char"/>
    <w:basedOn w:val="DefaultParagraphFont"/>
    <w:link w:val="Quote"/>
    <w:uiPriority w:val="29"/>
    <w:rsid w:val="00157D45"/>
    <w:rPr>
      <w:i/>
      <w:iCs/>
      <w:color w:val="404040" w:themeColor="text1" w:themeTint="BF"/>
    </w:rPr>
  </w:style>
  <w:style w:type="paragraph" w:styleId="ListParagraph">
    <w:name w:val="List Paragraph"/>
    <w:basedOn w:val="Normal"/>
    <w:uiPriority w:val="34"/>
    <w:qFormat/>
    <w:rsid w:val="00157D45"/>
    <w:pPr>
      <w:ind w:left="720"/>
      <w:contextualSpacing/>
    </w:pPr>
  </w:style>
  <w:style w:type="character" w:styleId="IntenseEmphasis">
    <w:name w:val="Intense Emphasis"/>
    <w:basedOn w:val="DefaultParagraphFont"/>
    <w:uiPriority w:val="21"/>
    <w:qFormat/>
    <w:rsid w:val="00157D45"/>
    <w:rPr>
      <w:i/>
      <w:iCs/>
      <w:color w:val="0F4761" w:themeColor="accent1" w:themeShade="BF"/>
    </w:rPr>
  </w:style>
  <w:style w:type="paragraph" w:styleId="IntenseQuote">
    <w:name w:val="Intense Quote"/>
    <w:basedOn w:val="Normal"/>
    <w:next w:val="Normal"/>
    <w:link w:val="IntenseQuoteChar"/>
    <w:uiPriority w:val="30"/>
    <w:qFormat/>
    <w:rsid w:val="0015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D45"/>
    <w:rPr>
      <w:i/>
      <w:iCs/>
      <w:color w:val="0F4761" w:themeColor="accent1" w:themeShade="BF"/>
    </w:rPr>
  </w:style>
  <w:style w:type="character" w:styleId="IntenseReference">
    <w:name w:val="Intense Reference"/>
    <w:basedOn w:val="DefaultParagraphFont"/>
    <w:uiPriority w:val="32"/>
    <w:qFormat/>
    <w:rsid w:val="00157D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Brinsley Doran</dc:creator>
  <cp:keywords/>
  <dc:description/>
  <cp:lastModifiedBy>Brinsley Doran</cp:lastModifiedBy>
  <cp:revision>1</cp:revision>
  <dcterms:created xsi:type="dcterms:W3CDTF">2026-04-27T07:11:00Z</dcterms:created>
  <dcterms:modified xsi:type="dcterms:W3CDTF">2026-04-27T07:12:00Z</dcterms:modified>
</cp:coreProperties>
</file>